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664"/>
        <w:gridCol w:w="1953"/>
        <w:gridCol w:w="480"/>
        <w:gridCol w:w="1863"/>
        <w:gridCol w:w="1360"/>
        <w:gridCol w:w="1352"/>
        <w:gridCol w:w="1448"/>
        <w:gridCol w:w="622"/>
        <w:gridCol w:w="622"/>
        <w:gridCol w:w="2117"/>
      </w:tblGrid>
      <w:tr w:rsidR="00CD38B2" w:rsidRPr="00220EA4" w:rsidTr="006A10CA">
        <w:trPr>
          <w:trHeight w:val="40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6A6D95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6A6D9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Załacznik</w:t>
            </w:r>
            <w:proofErr w:type="spellEnd"/>
            <w:r w:rsidRPr="006A6D9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nr 5 do Regulaminu</w:t>
            </w:r>
          </w:p>
          <w:p w:rsidR="00CD38B2" w:rsidRPr="006A6D95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CD38B2" w:rsidRPr="006A6D95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PROTOKÓŁ ODBIORU INSTALACJI ODNAWIALNEGO ŹRÓDŁA ENERGII</w:t>
            </w:r>
          </w:p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5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sporządzony w dniu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Lokalizacja inwestycji:</w:t>
            </w:r>
          </w:p>
        </w:tc>
      </w:tr>
      <w:tr w:rsidR="00CD38B2" w:rsidRPr="00220EA4" w:rsidTr="006A10CA">
        <w:trPr>
          <w:trHeight w:val="31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0EA4">
              <w:rPr>
                <w:rFonts w:asciiTheme="minorHAnsi" w:hAnsiTheme="minorHAnsi"/>
                <w:sz w:val="24"/>
                <w:szCs w:val="24"/>
              </w:rPr>
              <w:t>Grantobiorca</w:t>
            </w:r>
            <w:proofErr w:type="spellEnd"/>
            <w:r w:rsidRPr="00220EA4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Skład Komisji, dokonującej odbioru wykonanych robót: </w:t>
            </w: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1/ po stronie </w:t>
            </w:r>
            <w:proofErr w:type="spellStart"/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……………………………………………………………………………..</w:t>
            </w: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2/ po stronie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Wykonawcy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……………………………………………………………………………..</w:t>
            </w:r>
          </w:p>
        </w:tc>
      </w:tr>
      <w:tr w:rsidR="00CD38B2" w:rsidRPr="00220EA4" w:rsidTr="006A10CA">
        <w:trPr>
          <w:trHeight w:val="15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3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3/ po stronie </w:t>
            </w:r>
            <w:proofErr w:type="spellStart"/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Grantodawcy</w:t>
            </w:r>
            <w:proofErr w:type="spellEnd"/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40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……………………………………………………………………………..</w:t>
            </w: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7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Komisja dokonująca odbioru stwierdza:</w:t>
            </w:r>
          </w:p>
        </w:tc>
      </w:tr>
      <w:tr w:rsidR="00CD38B2" w:rsidRPr="00220EA4" w:rsidTr="006A10CA">
        <w:trPr>
          <w:trHeight w:val="810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    1. Zakres wykonanych robót objętych niniejszym protokołem jest zgodny z ….</w:t>
            </w:r>
          </w:p>
        </w:tc>
      </w:tr>
      <w:tr w:rsidR="00CD38B2" w:rsidRPr="00220EA4" w:rsidTr="006A10CA">
        <w:trPr>
          <w:trHeight w:val="420"/>
        </w:trPr>
        <w:tc>
          <w:tcPr>
            <w:tcW w:w="10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   2. Na podstawie niniejszego protokołu odebrano następujące rodzaje robót </w:t>
            </w:r>
          </w:p>
        </w:tc>
      </w:tr>
      <w:tr w:rsidR="00CD38B2" w:rsidRPr="00220EA4" w:rsidTr="006A10CA">
        <w:trPr>
          <w:trHeight w:val="126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Numer pozycji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Nazwa odbieranych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>elementów robót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Ilość - zakres/ jednostka miary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Wartość wykonanych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robót (w zł)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Jakość wykonanych robót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Uwagi</w:t>
            </w:r>
          </w:p>
        </w:tc>
      </w:tr>
      <w:tr w:rsidR="00CD38B2" w:rsidRPr="00220EA4" w:rsidTr="006A10CA">
        <w:trPr>
          <w:trHeight w:val="203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42"/>
        </w:trPr>
        <w:tc>
          <w:tcPr>
            <w:tcW w:w="459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X</w:t>
            </w:r>
          </w:p>
        </w:tc>
      </w:tr>
      <w:tr w:rsidR="00CD38B2" w:rsidRPr="00220EA4" w:rsidTr="006A10CA">
        <w:trPr>
          <w:trHeight w:val="476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5"/>
        </w:trPr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 3. Wartość robót odbieranych niniejszym protokołem wynosi (zł):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netto 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brutto 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1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ROZLICZENIE KOSZTÓW ZADANIA</w:t>
            </w:r>
          </w:p>
        </w:tc>
      </w:tr>
      <w:tr w:rsidR="00CD38B2" w:rsidRPr="006A6D95" w:rsidTr="006A10C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9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KOSZTY KWALIFIKOWANE - W KWOTACH NETTO</w:t>
            </w:r>
          </w:p>
        </w:tc>
      </w:tr>
      <w:tr w:rsidR="00CD38B2" w:rsidRPr="00220EA4" w:rsidTr="006A10CA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Nr pozycji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Zakres rzeczowy zadania                                                                                                        -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koszty kwalifikowane -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Zakres rzeczowy zadania -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koszty kwalifikowane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br/>
              <w:t xml:space="preserve">- wykonanie wg faktur i protokołów odbioru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Data/daty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zapłaty faktury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(wg dowodów zapłaty) </w:t>
            </w:r>
          </w:p>
        </w:tc>
      </w:tr>
      <w:tr w:rsidR="00CD38B2" w:rsidRPr="00220EA4" w:rsidTr="006A10C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opis  dot. kosztów kwalifikowanych/przedmiot zakupu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koszt 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br/>
              <w:t>realizacji - PLANOWANY</w:t>
            </w: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br/>
              <w:t xml:space="preserve">(zł) 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numer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faktury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data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wystawienia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>faktury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  <w:u w:val="single"/>
              </w:rPr>
              <w:t xml:space="preserve">koszt wykonania </w:t>
            </w:r>
            <w:r w:rsidRPr="00220EA4">
              <w:rPr>
                <w:rFonts w:asciiTheme="minorHAnsi" w:hAnsiTheme="minorHAnsi" w:cs="Arial"/>
                <w:sz w:val="24"/>
                <w:szCs w:val="24"/>
                <w:u w:val="single"/>
              </w:rPr>
              <w:br/>
              <w:t xml:space="preserve">pozycji wg faktury </w:t>
            </w:r>
            <w:r w:rsidRPr="00220EA4">
              <w:rPr>
                <w:rFonts w:asciiTheme="minorHAnsi" w:hAnsiTheme="minorHAnsi" w:cs="Arial"/>
                <w:sz w:val="24"/>
                <w:szCs w:val="24"/>
                <w:u w:val="single"/>
              </w:rPr>
              <w:br/>
              <w:t xml:space="preserve">i protokołu odbioru (zł)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  <w:u w:val="single"/>
              </w:rPr>
              <w:t>Uwagi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Razem - koszt planowany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RAZEM - koszt wykonany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6A6D95" w:rsidTr="006A10C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19"/>
        </w:trPr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Koszt kwalifikowany zadania - planowany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(zł)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Koszt kwalifikowany zadania - wykonany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faktycznie (RAZEM ) (zł)  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220EA4" w:rsidTr="006A10CA">
        <w:trPr>
          <w:trHeight w:val="319"/>
        </w:trPr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6A6D95" w:rsidTr="006A10CA">
        <w:trPr>
          <w:trHeight w:val="1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9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KOSZTY NIEKWALIFIKOWANE - kwoty netto oraz odrębnie podatek VAT</w:t>
            </w:r>
          </w:p>
        </w:tc>
      </w:tr>
      <w:tr w:rsidR="00CD38B2" w:rsidRPr="00220EA4" w:rsidTr="006A10CA">
        <w:trPr>
          <w:trHeight w:val="46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Nr pozycji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Krótki opis - wg części/pozycji HRZ dotyczący kosztów niekwalifikowanych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Koszt realizacji (zł) </w:t>
            </w:r>
          </w:p>
        </w:tc>
      </w:tr>
      <w:tr w:rsidR="00CD38B2" w:rsidRPr="00220EA4" w:rsidTr="006A10CA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planowany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rzeczywisty</w:t>
            </w:r>
          </w:p>
        </w:tc>
      </w:tr>
      <w:tr w:rsidR="00CD38B2" w:rsidRPr="00220EA4" w:rsidTr="006A10C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1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RAZEM  - koszty niekwalifikowane zadania (zł)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6A6D95" w:rsidTr="006A10CA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19"/>
        </w:trPr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Koszt niekwalifikowany zadania - planowany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(zł)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Koszt niekwalifikowany zadania - wykonanie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20EA4">
              <w:rPr>
                <w:rFonts w:asciiTheme="minorHAnsi" w:hAnsiTheme="minorHAnsi" w:cs="Arial"/>
                <w:sz w:val="24"/>
                <w:szCs w:val="24"/>
              </w:rPr>
              <w:br/>
              <w:t xml:space="preserve">faktycznie (RAZEM )  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319"/>
        </w:trPr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D38B2" w:rsidRPr="006A6D95" w:rsidTr="006A10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CD38B2" w:rsidRPr="00220EA4" w:rsidTr="006A10CA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4/ Rzeczywisty koszt realizacji zadania 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koszt całkowity zadania (zł) 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38B2" w:rsidRPr="00220EA4" w:rsidRDefault="00CD38B2" w:rsidP="006A10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  <w:p w:rsidR="00CD38B2" w:rsidRPr="00220EA4" w:rsidRDefault="00CD38B2" w:rsidP="006A10C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B2" w:rsidRPr="00220EA4" w:rsidRDefault="00CD38B2" w:rsidP="006A10C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20EA4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</w:tbl>
    <w:p w:rsidR="00CD38B2" w:rsidRPr="00220EA4" w:rsidRDefault="00CD38B2" w:rsidP="00CD38B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D38B2" w:rsidRPr="00220EA4" w:rsidRDefault="00CD38B2" w:rsidP="00CD38B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20EA4">
        <w:rPr>
          <w:rFonts w:asciiTheme="minorHAnsi" w:hAnsiTheme="minorHAnsi" w:cs="Arial"/>
          <w:b/>
          <w:bCs/>
          <w:sz w:val="24"/>
          <w:szCs w:val="24"/>
        </w:rPr>
        <w:t xml:space="preserve">OŚWIADCZENIE O OSIĄGNIĘCIU </w:t>
      </w:r>
    </w:p>
    <w:p w:rsidR="00CD38B2" w:rsidRPr="00CD38B2" w:rsidRDefault="00CD38B2" w:rsidP="00CD38B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20EA4">
        <w:rPr>
          <w:rFonts w:asciiTheme="minorHAnsi" w:hAnsiTheme="minorHAnsi" w:cs="Arial"/>
          <w:b/>
          <w:bCs/>
          <w:sz w:val="24"/>
          <w:szCs w:val="24"/>
        </w:rPr>
        <w:t>EFEKTU RZE</w:t>
      </w:r>
      <w:r>
        <w:rPr>
          <w:rFonts w:asciiTheme="minorHAnsi" w:hAnsiTheme="minorHAnsi" w:cs="Arial"/>
          <w:b/>
          <w:bCs/>
          <w:sz w:val="24"/>
          <w:szCs w:val="24"/>
        </w:rPr>
        <w:t>CZOWEGO I EKOLOGICZNEGO ZADANIA</w:t>
      </w:r>
    </w:p>
    <w:p w:rsidR="00CD38B2" w:rsidRPr="00220EA4" w:rsidRDefault="00CD38B2" w:rsidP="00CD38B2">
      <w:pPr>
        <w:spacing w:after="0"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Oświadczam, że efekt rzeczowy i ekologiczny zadania określony w … … … … … … … … , został osiągnięty w następującym zakresie:</w:t>
      </w:r>
    </w:p>
    <w:p w:rsidR="00CD38B2" w:rsidRPr="00220EA4" w:rsidRDefault="00CD38B2" w:rsidP="00CD38B2">
      <w:pPr>
        <w:spacing w:after="0"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 xml:space="preserve">Liczba wybudowanych jednostek wytwarzania energii elektrycznej z OZE (szt.); 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lastRenderedPageBreak/>
        <w:t>……………………………………………………………………………….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12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 xml:space="preserve">Liczba przebudowanych jednostek wytwarzania energii elektrycznej z OZE (szt.); 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……………………………………………………………………………….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12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Liczba wybudowanych jednostek wytwarzania energii cieplnej z OZE (szt.);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……………………………………………………………………………….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12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Liczba przebudowanych jednostek wytwarzania energii cieplnej z OZE (szt.);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12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Dodatkowa zdolność wytwarzania energii elektrycznej ze źródeł odnawialnych (MW);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numPr>
          <w:ilvl w:val="0"/>
          <w:numId w:val="21"/>
        </w:numPr>
        <w:spacing w:after="120" w:line="240" w:lineRule="auto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Dodatkowa zdolność wytwarzania energii cieplnej ze źródeł odnawialnych (MW);</w:t>
      </w: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spacing w:after="120" w:line="240" w:lineRule="auto"/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</w:t>
      </w:r>
    </w:p>
    <w:p w:rsidR="00CD38B2" w:rsidRPr="00220EA4" w:rsidRDefault="00CD38B2" w:rsidP="00CD38B2">
      <w:pPr>
        <w:ind w:left="720"/>
        <w:contextualSpacing/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rPr>
          <w:rFonts w:asciiTheme="minorHAnsi" w:hAnsiTheme="minorHAnsi"/>
          <w:sz w:val="24"/>
          <w:szCs w:val="24"/>
          <w:lang w:eastAsia="en-US"/>
        </w:rPr>
      </w:pPr>
    </w:p>
    <w:p w:rsidR="00CD38B2" w:rsidRPr="00220EA4" w:rsidRDefault="00CD38B2" w:rsidP="00CD38B2">
      <w:pPr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>…………………….</w:t>
      </w:r>
      <w:r>
        <w:rPr>
          <w:rFonts w:asciiTheme="minorHAnsi" w:hAnsiTheme="minorHAnsi"/>
          <w:sz w:val="24"/>
          <w:szCs w:val="24"/>
          <w:lang w:eastAsia="en-US"/>
        </w:rPr>
        <w:t>……………</w:t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  <w:t>……………………</w:t>
      </w:r>
      <w:r>
        <w:rPr>
          <w:rFonts w:asciiTheme="minorHAnsi" w:hAnsiTheme="minorHAnsi"/>
          <w:sz w:val="24"/>
          <w:szCs w:val="24"/>
          <w:lang w:eastAsia="en-US"/>
        </w:rPr>
        <w:t>…………..</w:t>
      </w:r>
      <w:r w:rsidRPr="00220EA4">
        <w:rPr>
          <w:rFonts w:asciiTheme="minorHAnsi" w:hAnsiTheme="minorHAnsi"/>
          <w:sz w:val="24"/>
          <w:szCs w:val="24"/>
          <w:lang w:eastAsia="en-US"/>
        </w:rPr>
        <w:t>.</w:t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>
        <w:rPr>
          <w:rFonts w:asciiTheme="minorHAnsi" w:hAnsiTheme="minorHAnsi"/>
          <w:sz w:val="24"/>
          <w:szCs w:val="24"/>
          <w:lang w:eastAsia="en-US"/>
        </w:rPr>
        <w:t>……………..</w:t>
      </w:r>
      <w:r w:rsidRPr="00220EA4">
        <w:rPr>
          <w:rFonts w:asciiTheme="minorHAnsi" w:hAnsiTheme="minorHAnsi"/>
          <w:sz w:val="24"/>
          <w:szCs w:val="24"/>
          <w:lang w:eastAsia="en-US"/>
        </w:rPr>
        <w:t>…………………….</w:t>
      </w:r>
    </w:p>
    <w:p w:rsidR="001E7C41" w:rsidRPr="00CD38B2" w:rsidRDefault="00CD38B2" w:rsidP="00CD38B2">
      <w:pPr>
        <w:rPr>
          <w:rFonts w:asciiTheme="minorHAnsi" w:hAnsiTheme="minorHAnsi"/>
          <w:sz w:val="24"/>
          <w:szCs w:val="24"/>
          <w:lang w:eastAsia="en-US"/>
        </w:rPr>
      </w:pPr>
      <w:r w:rsidRPr="00220EA4">
        <w:rPr>
          <w:rFonts w:asciiTheme="minorHAnsi" w:hAnsiTheme="minorHAnsi"/>
          <w:sz w:val="24"/>
          <w:szCs w:val="24"/>
          <w:lang w:eastAsia="en-US"/>
        </w:rPr>
        <w:t xml:space="preserve">Podpis </w:t>
      </w:r>
      <w:proofErr w:type="spellStart"/>
      <w:r w:rsidRPr="00220EA4">
        <w:rPr>
          <w:rFonts w:asciiTheme="minorHAnsi" w:hAnsiTheme="minorHAnsi"/>
          <w:sz w:val="24"/>
          <w:szCs w:val="24"/>
          <w:lang w:eastAsia="en-US"/>
        </w:rPr>
        <w:t>Grantobiorcy</w:t>
      </w:r>
      <w:proofErr w:type="spellEnd"/>
      <w:r w:rsidRPr="00220EA4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  <w:t xml:space="preserve">Podpis Wykonawcy </w:t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</w:r>
      <w:r w:rsidRPr="00220EA4">
        <w:rPr>
          <w:rFonts w:asciiTheme="minorHAnsi" w:hAnsiTheme="minorHAnsi"/>
          <w:sz w:val="24"/>
          <w:szCs w:val="24"/>
          <w:lang w:eastAsia="en-US"/>
        </w:rPr>
        <w:tab/>
        <w:t xml:space="preserve">Podpis </w:t>
      </w:r>
      <w:proofErr w:type="spellStart"/>
      <w:r w:rsidRPr="00220EA4">
        <w:rPr>
          <w:rFonts w:asciiTheme="minorHAnsi" w:hAnsiTheme="minorHAnsi"/>
          <w:sz w:val="24"/>
          <w:szCs w:val="24"/>
          <w:lang w:eastAsia="en-US"/>
        </w:rPr>
        <w:t>Grantodawcy</w:t>
      </w:r>
      <w:bookmarkStart w:id="0" w:name="_GoBack"/>
      <w:bookmarkEnd w:id="0"/>
      <w:proofErr w:type="spellEnd"/>
    </w:p>
    <w:sectPr w:rsidR="001E7C41" w:rsidRPr="00CD38B2" w:rsidSect="00CD38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9D" w:rsidRDefault="00F1649D" w:rsidP="00A75FF5">
      <w:pPr>
        <w:spacing w:after="0" w:line="240" w:lineRule="auto"/>
      </w:pPr>
      <w:r>
        <w:separator/>
      </w:r>
    </w:p>
  </w:endnote>
  <w:endnote w:type="continuationSeparator" w:id="0">
    <w:p w:rsidR="00F1649D" w:rsidRDefault="00F1649D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9D" w:rsidRDefault="00F1649D" w:rsidP="00A75FF5">
      <w:pPr>
        <w:spacing w:after="0" w:line="240" w:lineRule="auto"/>
      </w:pPr>
      <w:r>
        <w:separator/>
      </w:r>
    </w:p>
  </w:footnote>
  <w:footnote w:type="continuationSeparator" w:id="0">
    <w:p w:rsidR="00F1649D" w:rsidRDefault="00F1649D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9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33F6F"/>
    <w:multiLevelType w:val="hybridMultilevel"/>
    <w:tmpl w:val="A984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4" w15:restartNumberingAfterBreak="0">
    <w:nsid w:val="38820B21"/>
    <w:multiLevelType w:val="multilevel"/>
    <w:tmpl w:val="52F84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18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41A4AFE"/>
    <w:multiLevelType w:val="multilevel"/>
    <w:tmpl w:val="7F80D704"/>
    <w:lvl w:ilvl="0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2"/>
  </w:num>
  <w:num w:numId="5">
    <w:abstractNumId w:val="20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35092A"/>
    <w:rsid w:val="004D5ACC"/>
    <w:rsid w:val="004F4D49"/>
    <w:rsid w:val="00A75FF5"/>
    <w:rsid w:val="00B56EEF"/>
    <w:rsid w:val="00CD38B2"/>
    <w:rsid w:val="00DE2242"/>
    <w:rsid w:val="00E45192"/>
    <w:rsid w:val="00F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  <w:style w:type="paragraph" w:customStyle="1" w:styleId="Akapitzlist1">
    <w:name w:val="Akapit z listą1"/>
    <w:basedOn w:val="Domylnie"/>
    <w:rsid w:val="004F4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2022-03-18T13:57:00Z</dcterms:created>
  <dcterms:modified xsi:type="dcterms:W3CDTF">2022-03-18T13:57:00Z</dcterms:modified>
</cp:coreProperties>
</file>